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AA" w:rsidRDefault="00CA40AA" w:rsidP="00CA40AA">
      <w:pPr>
        <w:pStyle w:val="Header"/>
        <w:rPr>
          <w:rFonts w:ascii="Cambria" w:eastAsia="Times New Roman" w:hAnsi="Cambria" w:cs="Times New Roman"/>
          <w:sz w:val="20"/>
        </w:rPr>
      </w:pPr>
      <w:r w:rsidRPr="00E234C0">
        <w:rPr>
          <w:rFonts w:ascii="Cambria" w:eastAsia="Times New Roman" w:hAnsi="Cambria" w:cs="Times New Roman"/>
          <w:sz w:val="20"/>
        </w:rPr>
        <w:t xml:space="preserve">Indian Journal of Basic and Applied Medical Research; June 2015: Vol.-4, Issue- </w:t>
      </w:r>
      <w:r>
        <w:rPr>
          <w:rFonts w:ascii="Cambria" w:eastAsia="Times New Roman" w:hAnsi="Cambria" w:cs="Times New Roman"/>
          <w:sz w:val="20"/>
        </w:rPr>
        <w:t>3, P. 538-541</w:t>
      </w:r>
    </w:p>
    <w:p w:rsidR="00CA40AA" w:rsidRPr="00A0282B" w:rsidRDefault="00CA40AA" w:rsidP="00CA40AA">
      <w:pPr>
        <w:pStyle w:val="Header"/>
        <w:rPr>
          <w:rFonts w:ascii="Cambria" w:eastAsia="Times New Roman" w:hAnsi="Cambria" w:cs="Times New Roman"/>
        </w:rPr>
      </w:pPr>
    </w:p>
    <w:p w:rsidR="00CA40AA" w:rsidRPr="002D1A45" w:rsidRDefault="00CA40AA" w:rsidP="00CA40AA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2D1A45">
        <w:rPr>
          <w:rFonts w:asciiTheme="majorHAnsi" w:hAnsiTheme="majorHAnsi" w:cs="Times New Roman"/>
          <w:b/>
          <w:sz w:val="24"/>
          <w:szCs w:val="24"/>
          <w:highlight w:val="lightGray"/>
        </w:rPr>
        <w:t>Original article:</w:t>
      </w:r>
    </w:p>
    <w:p w:rsidR="00CA40AA" w:rsidRPr="002D1A45" w:rsidRDefault="00CA40AA" w:rsidP="00CA40AA">
      <w:pPr>
        <w:spacing w:after="0" w:line="360" w:lineRule="auto"/>
        <w:jc w:val="both"/>
        <w:rPr>
          <w:rFonts w:asciiTheme="majorHAnsi" w:hAnsiTheme="majorHAnsi" w:cs="Times New Roman"/>
          <w:b/>
          <w:caps/>
          <w:color w:val="1F497D" w:themeColor="text2"/>
          <w:sz w:val="28"/>
          <w:szCs w:val="28"/>
        </w:rPr>
      </w:pPr>
      <w:r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  <w:t xml:space="preserve">Study of association of </w:t>
      </w:r>
      <w:proofErr w:type="spellStart"/>
      <w:r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  <w:t>i</w:t>
      </w:r>
      <w:r w:rsidRPr="002D1A45"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  <w:t>nterdigital</w:t>
      </w:r>
      <w:proofErr w:type="spellEnd"/>
      <w:r w:rsidRPr="002D1A45"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  <w:t xml:space="preserve"> patterns and </w:t>
      </w:r>
      <w:r w:rsidRPr="002D1A45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ABO blood groups</w:t>
      </w:r>
      <w:r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</w:t>
      </w:r>
    </w:p>
    <w:p w:rsidR="00CA40AA" w:rsidRPr="002D1A45" w:rsidRDefault="00CA40AA" w:rsidP="00CA40AA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proofErr w:type="spellStart"/>
      <w:r w:rsidRPr="002D1A45">
        <w:rPr>
          <w:rFonts w:asciiTheme="majorHAnsi" w:hAnsiTheme="majorHAnsi" w:cs="Times New Roman"/>
          <w:b/>
        </w:rPr>
        <w:t>A.D.Patil</w:t>
      </w:r>
      <w:proofErr w:type="spellEnd"/>
      <w:r w:rsidRPr="002D1A45">
        <w:rPr>
          <w:rFonts w:asciiTheme="majorHAnsi" w:hAnsiTheme="majorHAnsi" w:cs="Times New Roman"/>
          <w:b/>
        </w:rPr>
        <w:t xml:space="preserve"> </w:t>
      </w:r>
      <w:proofErr w:type="gramStart"/>
      <w:r w:rsidRPr="002D1A45">
        <w:rPr>
          <w:rFonts w:asciiTheme="majorHAnsi" w:hAnsiTheme="majorHAnsi" w:cs="Times New Roman"/>
          <w:b/>
          <w:vertAlign w:val="superscript"/>
        </w:rPr>
        <w:t>1</w:t>
      </w:r>
      <w:r w:rsidRPr="002D1A45">
        <w:rPr>
          <w:rFonts w:asciiTheme="majorHAnsi" w:hAnsiTheme="majorHAnsi" w:cs="Times New Roman"/>
          <w:b/>
        </w:rPr>
        <w:t xml:space="preserve"> ,</w:t>
      </w:r>
      <w:proofErr w:type="gramEnd"/>
      <w:r w:rsidRPr="002D1A45">
        <w:rPr>
          <w:rFonts w:asciiTheme="majorHAnsi" w:hAnsiTheme="majorHAnsi" w:cs="Times New Roman"/>
          <w:b/>
        </w:rPr>
        <w:t xml:space="preserve"> S.A. </w:t>
      </w:r>
      <w:proofErr w:type="spellStart"/>
      <w:r w:rsidRPr="002D1A45">
        <w:rPr>
          <w:rFonts w:asciiTheme="majorHAnsi" w:hAnsiTheme="majorHAnsi" w:cs="Times New Roman"/>
          <w:b/>
        </w:rPr>
        <w:t>Patwardhan</w:t>
      </w:r>
      <w:proofErr w:type="spellEnd"/>
      <w:r w:rsidRPr="002D1A45">
        <w:rPr>
          <w:rFonts w:asciiTheme="majorHAnsi" w:hAnsiTheme="majorHAnsi" w:cs="Times New Roman"/>
          <w:b/>
        </w:rPr>
        <w:t xml:space="preserve"> </w:t>
      </w:r>
      <w:r w:rsidRPr="002D1A45">
        <w:rPr>
          <w:rFonts w:asciiTheme="majorHAnsi" w:hAnsiTheme="majorHAnsi" w:cs="Times New Roman"/>
          <w:b/>
          <w:vertAlign w:val="superscript"/>
        </w:rPr>
        <w:t>2</w:t>
      </w:r>
      <w:r w:rsidRPr="002D1A45">
        <w:rPr>
          <w:rFonts w:asciiTheme="majorHAnsi" w:hAnsiTheme="majorHAnsi" w:cs="Times New Roman"/>
          <w:b/>
        </w:rPr>
        <w:t xml:space="preserve"> </w:t>
      </w:r>
    </w:p>
    <w:p w:rsidR="00CA40AA" w:rsidRPr="002D1A45" w:rsidRDefault="00CA40AA" w:rsidP="00CA40AA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2D1A45">
        <w:rPr>
          <w:rFonts w:asciiTheme="majorHAnsi" w:hAnsiTheme="majorHAnsi" w:cs="Times New Roman"/>
          <w:sz w:val="18"/>
          <w:szCs w:val="18"/>
          <w:vertAlign w:val="superscript"/>
        </w:rPr>
        <w:t xml:space="preserve">1 </w:t>
      </w:r>
      <w:r w:rsidRPr="002D1A45">
        <w:rPr>
          <w:rFonts w:asciiTheme="majorHAnsi" w:hAnsiTheme="majorHAnsi" w:cs="Times New Roman"/>
          <w:sz w:val="18"/>
          <w:szCs w:val="18"/>
        </w:rPr>
        <w:t xml:space="preserve">Associate Professor, Dept of Anatomy, </w:t>
      </w:r>
      <w:proofErr w:type="spellStart"/>
      <w:r w:rsidRPr="002D1A45">
        <w:rPr>
          <w:rFonts w:asciiTheme="majorHAnsi" w:hAnsiTheme="majorHAnsi" w:cs="Times New Roman"/>
          <w:sz w:val="18"/>
          <w:szCs w:val="18"/>
        </w:rPr>
        <w:t>B.J.Govt.Medical</w:t>
      </w:r>
      <w:proofErr w:type="spellEnd"/>
      <w:r w:rsidRPr="002D1A45">
        <w:rPr>
          <w:rFonts w:asciiTheme="majorHAnsi" w:hAnsiTheme="majorHAnsi" w:cs="Times New Roman"/>
          <w:sz w:val="18"/>
          <w:szCs w:val="18"/>
        </w:rPr>
        <w:t xml:space="preserve"> </w:t>
      </w:r>
      <w:proofErr w:type="gramStart"/>
      <w:r w:rsidRPr="002D1A45">
        <w:rPr>
          <w:rFonts w:asciiTheme="majorHAnsi" w:hAnsiTheme="majorHAnsi" w:cs="Times New Roman"/>
          <w:sz w:val="18"/>
          <w:szCs w:val="18"/>
        </w:rPr>
        <w:t>College ,</w:t>
      </w:r>
      <w:proofErr w:type="gramEnd"/>
      <w:r w:rsidRPr="002D1A45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2D1A45">
        <w:rPr>
          <w:rFonts w:asciiTheme="majorHAnsi" w:hAnsiTheme="majorHAnsi" w:cs="Times New Roman"/>
          <w:sz w:val="18"/>
          <w:szCs w:val="18"/>
        </w:rPr>
        <w:t>Pune</w:t>
      </w:r>
      <w:proofErr w:type="spellEnd"/>
      <w:r w:rsidRPr="002D1A45">
        <w:rPr>
          <w:rFonts w:asciiTheme="majorHAnsi" w:hAnsiTheme="majorHAnsi" w:cs="Times New Roman"/>
          <w:sz w:val="18"/>
          <w:szCs w:val="18"/>
        </w:rPr>
        <w:t xml:space="preserve"> , India</w:t>
      </w:r>
    </w:p>
    <w:p w:rsidR="00CA40AA" w:rsidRPr="002D1A45" w:rsidRDefault="00CA40AA" w:rsidP="00CA40AA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2D1A45">
        <w:rPr>
          <w:rFonts w:asciiTheme="majorHAnsi" w:hAnsiTheme="majorHAnsi" w:cs="Times New Roman"/>
          <w:sz w:val="18"/>
          <w:szCs w:val="18"/>
          <w:vertAlign w:val="superscript"/>
        </w:rPr>
        <w:t xml:space="preserve">2 </w:t>
      </w:r>
      <w:r w:rsidRPr="002D1A45">
        <w:rPr>
          <w:rFonts w:asciiTheme="majorHAnsi" w:hAnsiTheme="majorHAnsi" w:cs="Times New Roman"/>
          <w:sz w:val="18"/>
          <w:szCs w:val="18"/>
        </w:rPr>
        <w:t xml:space="preserve">Retired Professor and Head, Dept of Anatomy, </w:t>
      </w:r>
      <w:proofErr w:type="spellStart"/>
      <w:r w:rsidRPr="002D1A45">
        <w:rPr>
          <w:rFonts w:asciiTheme="majorHAnsi" w:hAnsiTheme="majorHAnsi" w:cs="Times New Roman"/>
          <w:sz w:val="18"/>
          <w:szCs w:val="18"/>
        </w:rPr>
        <w:t>B.J.Govt.Medical</w:t>
      </w:r>
      <w:proofErr w:type="spellEnd"/>
      <w:r w:rsidRPr="002D1A45">
        <w:rPr>
          <w:rFonts w:asciiTheme="majorHAnsi" w:hAnsiTheme="majorHAnsi" w:cs="Times New Roman"/>
          <w:sz w:val="18"/>
          <w:szCs w:val="18"/>
        </w:rPr>
        <w:t xml:space="preserve"> </w:t>
      </w:r>
      <w:proofErr w:type="gramStart"/>
      <w:r w:rsidRPr="002D1A45">
        <w:rPr>
          <w:rFonts w:asciiTheme="majorHAnsi" w:hAnsiTheme="majorHAnsi" w:cs="Times New Roman"/>
          <w:sz w:val="18"/>
          <w:szCs w:val="18"/>
        </w:rPr>
        <w:t>College ,</w:t>
      </w:r>
      <w:proofErr w:type="gramEnd"/>
      <w:r w:rsidRPr="002D1A45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2D1A45">
        <w:rPr>
          <w:rFonts w:asciiTheme="majorHAnsi" w:hAnsiTheme="majorHAnsi" w:cs="Times New Roman"/>
          <w:sz w:val="18"/>
          <w:szCs w:val="18"/>
        </w:rPr>
        <w:t>Pune</w:t>
      </w:r>
      <w:proofErr w:type="spellEnd"/>
      <w:r w:rsidRPr="002D1A45">
        <w:rPr>
          <w:rFonts w:asciiTheme="majorHAnsi" w:hAnsiTheme="majorHAnsi" w:cs="Times New Roman"/>
          <w:sz w:val="18"/>
          <w:szCs w:val="18"/>
        </w:rPr>
        <w:t xml:space="preserve"> , India</w:t>
      </w:r>
    </w:p>
    <w:p w:rsidR="00CA40AA" w:rsidRPr="002D1A45" w:rsidRDefault="00CA40AA" w:rsidP="00CA40AA">
      <w:pPr>
        <w:pBdr>
          <w:bottom w:val="single" w:sz="6" w:space="1" w:color="auto"/>
        </w:pBd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2D1A45">
        <w:rPr>
          <w:rFonts w:asciiTheme="majorHAnsi" w:hAnsiTheme="majorHAnsi" w:cs="Times New Roman"/>
          <w:sz w:val="18"/>
          <w:szCs w:val="18"/>
        </w:rPr>
        <w:t xml:space="preserve">Corresponding author: </w:t>
      </w:r>
      <w:proofErr w:type="spellStart"/>
      <w:r w:rsidRPr="002D1A45">
        <w:rPr>
          <w:rFonts w:asciiTheme="majorHAnsi" w:hAnsiTheme="majorHAnsi" w:cs="Times New Roman"/>
          <w:sz w:val="18"/>
          <w:szCs w:val="18"/>
        </w:rPr>
        <w:t>Dr.A</w:t>
      </w:r>
      <w:proofErr w:type="spellEnd"/>
      <w:r w:rsidRPr="002D1A45">
        <w:rPr>
          <w:rFonts w:asciiTheme="majorHAnsi" w:hAnsiTheme="majorHAnsi" w:cs="Times New Roman"/>
          <w:sz w:val="18"/>
          <w:szCs w:val="18"/>
        </w:rPr>
        <w:t xml:space="preserve">. D. </w:t>
      </w:r>
      <w:proofErr w:type="spellStart"/>
      <w:r w:rsidRPr="002D1A45">
        <w:rPr>
          <w:rFonts w:asciiTheme="majorHAnsi" w:hAnsiTheme="majorHAnsi" w:cs="Times New Roman"/>
          <w:sz w:val="18"/>
          <w:szCs w:val="18"/>
        </w:rPr>
        <w:t>Patil</w:t>
      </w:r>
      <w:proofErr w:type="spellEnd"/>
    </w:p>
    <w:p w:rsidR="00CA40AA" w:rsidRDefault="00CA40AA" w:rsidP="00CA40A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A40AA" w:rsidRPr="002D1A45" w:rsidRDefault="00CA40AA" w:rsidP="00CA40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1A45">
        <w:rPr>
          <w:rFonts w:ascii="Times New Roman" w:hAnsi="Times New Roman" w:cs="Times New Roman"/>
          <w:b/>
          <w:sz w:val="20"/>
          <w:szCs w:val="20"/>
        </w:rPr>
        <w:t>Abstract</w:t>
      </w:r>
      <w:r w:rsidRPr="002D1A45">
        <w:rPr>
          <w:rFonts w:ascii="Times New Roman" w:hAnsi="Times New Roman" w:cs="Times New Roman"/>
          <w:sz w:val="20"/>
          <w:szCs w:val="20"/>
        </w:rPr>
        <w:t>:</w:t>
      </w:r>
    </w:p>
    <w:p w:rsidR="00CA40AA" w:rsidRPr="002D1A45" w:rsidRDefault="00CA40AA" w:rsidP="00CA40A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2D1A45">
        <w:rPr>
          <w:rFonts w:ascii="Times New Roman" w:hAnsi="Times New Roman" w:cs="Times New Roman"/>
          <w:sz w:val="18"/>
          <w:szCs w:val="18"/>
        </w:rPr>
        <w:t>Dermatoglyphics</w:t>
      </w:r>
      <w:proofErr w:type="spellEnd"/>
      <w:r w:rsidRPr="002D1A45">
        <w:rPr>
          <w:rFonts w:ascii="Times New Roman" w:hAnsi="Times New Roman" w:cs="Times New Roman"/>
          <w:sz w:val="18"/>
          <w:szCs w:val="18"/>
        </w:rPr>
        <w:t xml:space="preserve">, the study of palm prints are the patterns of the ridged skin of the digits, palms &amp; soles, which are constant and individualistic. </w:t>
      </w:r>
      <w:proofErr w:type="spellStart"/>
      <w:r w:rsidRPr="002D1A45">
        <w:rPr>
          <w:rFonts w:ascii="Times New Roman" w:hAnsi="Times New Roman" w:cs="Times New Roman"/>
          <w:sz w:val="18"/>
          <w:szCs w:val="18"/>
        </w:rPr>
        <w:t>Dermatoglyphic</w:t>
      </w:r>
      <w:proofErr w:type="spellEnd"/>
      <w:r w:rsidRPr="002D1A45">
        <w:rPr>
          <w:rFonts w:ascii="Times New Roman" w:hAnsi="Times New Roman" w:cs="Times New Roman"/>
          <w:sz w:val="18"/>
          <w:szCs w:val="18"/>
        </w:rPr>
        <w:t xml:space="preserve"> study of finger tip &amp; palmer patterns had been done extensively in various genetic and metabolic disorders. The present study is carried out to see the co-relation between the </w:t>
      </w:r>
      <w:proofErr w:type="spellStart"/>
      <w:r w:rsidRPr="002D1A45">
        <w:rPr>
          <w:rFonts w:ascii="Times New Roman" w:hAnsi="Times New Roman" w:cs="Times New Roman"/>
          <w:sz w:val="18"/>
          <w:szCs w:val="18"/>
        </w:rPr>
        <w:t>interdigital</w:t>
      </w:r>
      <w:proofErr w:type="spellEnd"/>
      <w:r w:rsidRPr="002D1A45">
        <w:rPr>
          <w:rFonts w:ascii="Times New Roman" w:hAnsi="Times New Roman" w:cs="Times New Roman"/>
          <w:sz w:val="18"/>
          <w:szCs w:val="18"/>
        </w:rPr>
        <w:t xml:space="preserve"> patterns and ABO blood groups. The study included 785 medical students of the age between 18 to 22 yrs. The palm prints were taken by using the </w:t>
      </w:r>
      <w:proofErr w:type="spellStart"/>
      <w:r w:rsidRPr="002D1A45">
        <w:rPr>
          <w:rFonts w:ascii="Times New Roman" w:hAnsi="Times New Roman" w:cs="Times New Roman"/>
          <w:sz w:val="18"/>
          <w:szCs w:val="18"/>
        </w:rPr>
        <w:t>kores</w:t>
      </w:r>
      <w:proofErr w:type="spellEnd"/>
      <w:r w:rsidRPr="002D1A45">
        <w:rPr>
          <w:rFonts w:ascii="Times New Roman" w:hAnsi="Times New Roman" w:cs="Times New Roman"/>
          <w:sz w:val="18"/>
          <w:szCs w:val="18"/>
        </w:rPr>
        <w:t xml:space="preserve"> duplicating ink. Parameters studied were patterns in </w:t>
      </w:r>
      <w:proofErr w:type="spellStart"/>
      <w:r w:rsidRPr="002D1A45">
        <w:rPr>
          <w:rFonts w:ascii="Times New Roman" w:hAnsi="Times New Roman" w:cs="Times New Roman"/>
          <w:sz w:val="18"/>
          <w:szCs w:val="18"/>
        </w:rPr>
        <w:t>interdigital</w:t>
      </w:r>
      <w:proofErr w:type="spellEnd"/>
      <w:r w:rsidRPr="002D1A45">
        <w:rPr>
          <w:rFonts w:ascii="Times New Roman" w:hAnsi="Times New Roman" w:cs="Times New Roman"/>
          <w:sz w:val="18"/>
          <w:szCs w:val="18"/>
        </w:rPr>
        <w:t xml:space="preserve"> areas as </w:t>
      </w:r>
      <w:proofErr w:type="spellStart"/>
      <w:r w:rsidRPr="002D1A45">
        <w:rPr>
          <w:rFonts w:ascii="Times New Roman" w:hAnsi="Times New Roman" w:cs="Times New Roman"/>
          <w:sz w:val="18"/>
          <w:szCs w:val="18"/>
        </w:rPr>
        <w:t>Thenar</w:t>
      </w:r>
      <w:proofErr w:type="spellEnd"/>
      <w:r w:rsidRPr="002D1A45">
        <w:rPr>
          <w:rFonts w:ascii="Times New Roman" w:hAnsi="Times New Roman" w:cs="Times New Roman"/>
          <w:sz w:val="18"/>
          <w:szCs w:val="18"/>
        </w:rPr>
        <w:t xml:space="preserve"> I1 area, I2 area, I3 area, I4 area and </w:t>
      </w:r>
      <w:proofErr w:type="spellStart"/>
      <w:r w:rsidRPr="002D1A45">
        <w:rPr>
          <w:rFonts w:ascii="Times New Roman" w:hAnsi="Times New Roman" w:cs="Times New Roman"/>
          <w:sz w:val="18"/>
          <w:szCs w:val="18"/>
        </w:rPr>
        <w:t>Hypothenar</w:t>
      </w:r>
      <w:proofErr w:type="spellEnd"/>
      <w:r w:rsidRPr="002D1A45">
        <w:rPr>
          <w:rFonts w:ascii="Times New Roman" w:hAnsi="Times New Roman" w:cs="Times New Roman"/>
          <w:sz w:val="18"/>
          <w:szCs w:val="18"/>
        </w:rPr>
        <w:t xml:space="preserve"> area. In the present study frequency of I2 patterns in males and females of blood group A &amp; O when compared shows insignificant (P &gt; 0.05 ) statistical difference while frequency of I2 patterns in males and females of blood group B &amp; AB when compared shows significant (P &lt; 0.05 ) statistical difference  </w:t>
      </w:r>
    </w:p>
    <w:p w:rsidR="00CA40AA" w:rsidRDefault="00CA40AA" w:rsidP="00CA40AA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1A45">
        <w:rPr>
          <w:rFonts w:ascii="Times New Roman" w:hAnsi="Times New Roman" w:cs="Times New Roman"/>
          <w:b/>
          <w:sz w:val="18"/>
          <w:szCs w:val="18"/>
        </w:rPr>
        <w:t>Key words</w:t>
      </w:r>
      <w:r w:rsidRPr="002D1A45">
        <w:rPr>
          <w:rFonts w:ascii="Times New Roman" w:hAnsi="Times New Roman" w:cs="Times New Roman"/>
          <w:sz w:val="18"/>
          <w:szCs w:val="18"/>
        </w:rPr>
        <w:t xml:space="preserve">:  </w:t>
      </w:r>
      <w:proofErr w:type="spellStart"/>
      <w:r w:rsidRPr="002D1A45">
        <w:rPr>
          <w:rFonts w:ascii="Times New Roman" w:hAnsi="Times New Roman" w:cs="Times New Roman"/>
          <w:sz w:val="18"/>
          <w:szCs w:val="18"/>
        </w:rPr>
        <w:t>dermatoglyphics</w:t>
      </w:r>
      <w:proofErr w:type="spellEnd"/>
      <w:r w:rsidRPr="002D1A45">
        <w:rPr>
          <w:rFonts w:ascii="Times New Roman" w:hAnsi="Times New Roman" w:cs="Times New Roman"/>
          <w:sz w:val="18"/>
          <w:szCs w:val="18"/>
        </w:rPr>
        <w:t xml:space="preserve">, blood group, </w:t>
      </w:r>
      <w:proofErr w:type="spellStart"/>
      <w:r w:rsidRPr="002D1A45">
        <w:rPr>
          <w:rFonts w:ascii="Times New Roman" w:hAnsi="Times New Roman" w:cs="Times New Roman"/>
          <w:sz w:val="18"/>
          <w:szCs w:val="18"/>
        </w:rPr>
        <w:t>interdigital</w:t>
      </w:r>
      <w:proofErr w:type="spellEnd"/>
      <w:r w:rsidRPr="002D1A45">
        <w:rPr>
          <w:rFonts w:ascii="Times New Roman" w:hAnsi="Times New Roman" w:cs="Times New Roman"/>
          <w:sz w:val="18"/>
          <w:szCs w:val="18"/>
        </w:rPr>
        <w:t xml:space="preserve"> patterns</w:t>
      </w:r>
      <w:r w:rsidRPr="002D1A45">
        <w:rPr>
          <w:rFonts w:ascii="Times New Roman" w:hAnsi="Times New Roman" w:cs="Times New Roman"/>
          <w:sz w:val="20"/>
          <w:szCs w:val="20"/>
        </w:rPr>
        <w:t>.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A40AA"/>
    <w:rsid w:val="000061B3"/>
    <w:rsid w:val="0006104F"/>
    <w:rsid w:val="00274F00"/>
    <w:rsid w:val="007E5742"/>
    <w:rsid w:val="00A83F59"/>
    <w:rsid w:val="00AE3137"/>
    <w:rsid w:val="00CA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CA4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CA4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2015-08-26T15:42:00Z</dcterms:created>
  <dcterms:modified xsi:type="dcterms:W3CDTF">2015-08-26T15:43:00Z</dcterms:modified>
</cp:coreProperties>
</file>